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MINUTES OF MEETING</w:t>
      </w:r>
    </w:p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THURSDAY 13TH MAY 2021 VIA TEAMS</w:t>
      </w:r>
    </w:p>
    <w:p>
      <w:pPr>
        <w:pStyle w:val="Body"/>
        <w:jc w:val="center"/>
        <w:rPr>
          <w:b w:val="1"/>
          <w:bCs w:val="1"/>
          <w:u w:val="single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 xml:space="preserve">ATTENDED </w:t>
      </w:r>
      <w:r>
        <w:rPr>
          <w:b w:val="0"/>
          <w:bCs w:val="0"/>
          <w:rtl w:val="0"/>
          <w:lang w:val="en-US"/>
        </w:rPr>
        <w:t>JANE GICK, DAN GOUGH, ANDY LLOYD, MALCOLM WATTS &amp; SALLY MUTTON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 xml:space="preserve">APLOLOGIES </w:t>
      </w:r>
      <w:r>
        <w:rPr>
          <w:b w:val="0"/>
          <w:bCs w:val="0"/>
          <w:rtl w:val="0"/>
          <w:lang w:val="en-US"/>
        </w:rPr>
        <w:t xml:space="preserve">NICK WHALLEY &amp; CURTIS COLBY 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 xml:space="preserve">MEMBERSHIP </w:t>
      </w:r>
      <w:r>
        <w:rPr>
          <w:b w:val="0"/>
          <w:bCs w:val="0"/>
          <w:rtl w:val="0"/>
          <w:lang w:val="en-US"/>
        </w:rPr>
        <w:t>We are about to receive the next stage of release from lockdown - Monday 17th May we will be open for more normal play albeit with COVID guidelines as per the Government and Squash England guidelines.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We will inform members via e-mail 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Everyones memberships need to be in place within the next 2 weeks anyone who suspended needs to commence payments before booking a court or they will be removed from Mycourts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The toilets and changing rooms will re-open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The bar will re-open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A meeting is planned with the RES Trust to further discuss an Admin/receptionist to support the club in the evenings a vital way to monitor membership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 xml:space="preserve">s and facilitate new members - as well as monitoring unwanted footfall into the club.  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Jane has been sifting through memberships - and has currently gleaned current members total 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154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0"/>
          <w:bCs w:val="0"/>
          <w:rtl w:val="0"/>
          <w:lang w:val="en-US"/>
        </w:rPr>
        <w:t xml:space="preserve">Pre COVID </w:t>
      </w:r>
      <w:r>
        <w:rPr>
          <w:b w:val="1"/>
          <w:bCs w:val="1"/>
          <w:rtl w:val="0"/>
          <w:lang w:val="en-US"/>
        </w:rPr>
        <w:t>195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 xml:space="preserve">SAFE GUARDING </w:t>
      </w:r>
      <w:r>
        <w:rPr>
          <w:b w:val="0"/>
          <w:bCs w:val="0"/>
          <w:rtl w:val="0"/>
          <w:lang w:val="en-US"/>
        </w:rPr>
        <w:t>Nil to report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 xml:space="preserve">TENNIS </w:t>
      </w:r>
      <w:r>
        <w:rPr>
          <w:b w:val="0"/>
          <w:bCs w:val="0"/>
          <w:rtl w:val="0"/>
          <w:lang w:val="en-US"/>
        </w:rPr>
        <w:t>2 monthly meetings planned with Maddie to provide support and feedback on her coaching sessions and ongoing planning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SQUASH AND RACKETBALL 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</w:pPr>
      <w:r>
        <w:rPr>
          <w:rtl w:val="0"/>
          <w:lang w:val="en-US"/>
        </w:rPr>
        <w:t xml:space="preserve">The development of a contract of sorts will be developed for Curtis to support him going forward and provide guidance and mutual understanding that club development and generation of memberships an important factor.  </w:t>
      </w:r>
    </w:p>
    <w:p>
      <w:pPr>
        <w:pStyle w:val="Body"/>
        <w:jc w:val="left"/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 xml:space="preserve">TREASURERS REPORT 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Nil to report currently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AOB</w:t>
      </w:r>
    </w:p>
    <w:p>
      <w:pPr>
        <w:pStyle w:val="Body"/>
        <w:jc w:val="left"/>
      </w:pPr>
      <w:r>
        <w:rPr>
          <w:rtl w:val="0"/>
          <w:lang w:val="en-US"/>
        </w:rPr>
        <w:t>Dan Gough has kindly developed an new website that is modern</w:t>
      </w:r>
    </w:p>
    <w:p>
      <w:pPr>
        <w:pStyle w:val="Body"/>
        <w:jc w:val="left"/>
      </w:pPr>
      <w:r>
        <w:rPr>
          <w:rtl w:val="0"/>
          <w:lang w:val="en-US"/>
        </w:rPr>
        <w:t xml:space="preserve">User friendly and requests both coaches actively provide input to the site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The website will have details of our safe guarding and contact e-mail for members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Dan also wishes to step down from the committee after 10 years of supporting the club - he is happy to continue with sorting team matches and fixtures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We all wish to thank him for his devotion and support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It was mentioned that the Coaches are encouraged 2/3 x a week lateral flow tests ( all now free on NHS) given they will be in contact with many people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</w:pPr>
      <w:r>
        <w:rPr>
          <w:rtl w:val="0"/>
          <w:lang w:val="en-US"/>
        </w:rPr>
        <w:t xml:space="preserve">Next meeting Thursday 10th June 18.45 at the club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