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2" w:rsidRPr="00C46E13" w:rsidRDefault="004B6CB9" w:rsidP="004630BA">
      <w:pPr>
        <w:jc w:val="center"/>
        <w:rPr>
          <w:b/>
          <w:u w:val="single"/>
        </w:rPr>
      </w:pPr>
      <w:r w:rsidRPr="00C46E13">
        <w:rPr>
          <w:b/>
          <w:u w:val="single"/>
        </w:rPr>
        <w:t xml:space="preserve">MINUTES OF MEETING MONDAY </w:t>
      </w:r>
      <w:r w:rsidR="00B1574B">
        <w:rPr>
          <w:b/>
          <w:u w:val="single"/>
        </w:rPr>
        <w:t>14th OCTOBER</w:t>
      </w:r>
    </w:p>
    <w:p w:rsidR="004630BA" w:rsidRDefault="004630BA" w:rsidP="004630BA">
      <w:r w:rsidRPr="00A921F4">
        <w:rPr>
          <w:u w:val="single"/>
        </w:rPr>
        <w:t>ATTENDED</w:t>
      </w:r>
      <w:r w:rsidR="004B6CB9">
        <w:t>: JANE GICK</w:t>
      </w:r>
      <w:r>
        <w:t xml:space="preserve">, DENISE </w:t>
      </w:r>
      <w:r w:rsidR="004B6CB9">
        <w:t>O’DONNELL</w:t>
      </w:r>
      <w:r w:rsidR="00455487">
        <w:t xml:space="preserve">, </w:t>
      </w:r>
      <w:r>
        <w:t>RICHARD THOMAS</w:t>
      </w:r>
      <w:proofErr w:type="gramStart"/>
      <w:r>
        <w:t>,</w:t>
      </w:r>
      <w:r w:rsidR="004B6CB9">
        <w:t>LISA</w:t>
      </w:r>
      <w:proofErr w:type="gramEnd"/>
      <w:r w:rsidR="004B6CB9">
        <w:t xml:space="preserve"> MADGE </w:t>
      </w:r>
      <w:r w:rsidR="00A921F4">
        <w:t>,</w:t>
      </w:r>
      <w:r w:rsidR="00455487">
        <w:t>ANDY</w:t>
      </w:r>
      <w:r w:rsidR="00B1574B">
        <w:t xml:space="preserve"> LLOYD,</w:t>
      </w:r>
      <w:r w:rsidR="000B0D4A">
        <w:t xml:space="preserve"> MATT WHALLEY, </w:t>
      </w:r>
      <w:r w:rsidR="00B1574B">
        <w:t>DAN GOUGH,</w:t>
      </w:r>
      <w:r w:rsidR="000B0D4A">
        <w:t xml:space="preserve">MALCOLM </w:t>
      </w:r>
      <w:r w:rsidR="00455487">
        <w:t>WATTS</w:t>
      </w:r>
      <w:r w:rsidR="00A921F4">
        <w:t xml:space="preserve">&amp; </w:t>
      </w:r>
      <w:r>
        <w:t>SALLY MUTTON</w:t>
      </w:r>
      <w:r w:rsidR="00A921F4">
        <w:t xml:space="preserve"> </w:t>
      </w:r>
      <w:r w:rsidR="00B1574B">
        <w:t>(TIM DICKINSON)</w:t>
      </w:r>
    </w:p>
    <w:p w:rsidR="004630BA" w:rsidRDefault="004630BA" w:rsidP="004630BA">
      <w:r w:rsidRPr="00A921F4">
        <w:rPr>
          <w:u w:val="single"/>
        </w:rPr>
        <w:t>APOLOGIES</w:t>
      </w:r>
      <w:r w:rsidR="00455487">
        <w:rPr>
          <w:u w:val="single"/>
        </w:rPr>
        <w:t xml:space="preserve"> </w:t>
      </w:r>
      <w:r w:rsidR="00B1574B">
        <w:t xml:space="preserve">NICK WHALLEY, TOM BOYLE &amp; DAVE </w:t>
      </w:r>
    </w:p>
    <w:p w:rsidR="004B6CB9" w:rsidRDefault="003D1323" w:rsidP="004630BA">
      <w:pPr>
        <w:rPr>
          <w:b/>
          <w:u w:val="single"/>
        </w:rPr>
      </w:pPr>
      <w:r w:rsidRPr="003D1323">
        <w:rPr>
          <w:b/>
          <w:u w:val="single"/>
        </w:rPr>
        <w:t>Chairs Report</w:t>
      </w:r>
      <w:r w:rsidR="003243CD">
        <w:rPr>
          <w:b/>
          <w:u w:val="single"/>
        </w:rPr>
        <w:t>/ matters arising</w:t>
      </w:r>
    </w:p>
    <w:p w:rsidR="003243CD" w:rsidRDefault="00B1574B" w:rsidP="004630BA">
      <w:r>
        <w:t xml:space="preserve"> Today we received a further letter from </w:t>
      </w:r>
      <w:proofErr w:type="spellStart"/>
      <w:r>
        <w:t>Ashfords</w:t>
      </w:r>
      <w:proofErr w:type="spellEnd"/>
      <w:r>
        <w:t xml:space="preserve"> solicitors on behalf of Russell Bond </w:t>
      </w:r>
      <w:r w:rsidR="00224728">
        <w:t xml:space="preserve">summed up as: </w:t>
      </w:r>
    </w:p>
    <w:p w:rsidR="00B1574B" w:rsidRDefault="00B1574B" w:rsidP="004630BA">
      <w:r>
        <w:t xml:space="preserve">He refers to himself as a tenant with tenancy rights </w:t>
      </w:r>
    </w:p>
    <w:p w:rsidR="00B1574B" w:rsidRDefault="00B1574B" w:rsidP="003243CD">
      <w:r>
        <w:t>He reports exclusive rights to court 3, up until 18.30 each day</w:t>
      </w:r>
      <w:r w:rsidR="00224728">
        <w:t xml:space="preserve"> </w:t>
      </w:r>
      <w:r>
        <w:t>(court 4 – covered by a canopy he locks)</w:t>
      </w:r>
    </w:p>
    <w:p w:rsidR="00B1574B" w:rsidRDefault="00B1574B" w:rsidP="003243CD">
      <w:r>
        <w:t xml:space="preserve">The letter indicates he has a protected business lease – we would need to serve a section 25 notice – of </w:t>
      </w:r>
      <w:r w:rsidR="00E16D6A">
        <w:t>6 months duration (</w:t>
      </w:r>
      <w:r w:rsidRPr="00224728">
        <w:rPr>
          <w:color w:val="00B050"/>
        </w:rPr>
        <w:t>has was given notice beyond a 6/12 duration</w:t>
      </w:r>
      <w:r>
        <w:t>)</w:t>
      </w:r>
      <w:r w:rsidR="00E16D6A">
        <w:t>he would have the right to challenge this &amp; could apply to the court for a new lease!</w:t>
      </w:r>
    </w:p>
    <w:p w:rsidR="00E16D6A" w:rsidRDefault="00E16D6A" w:rsidP="003243CD">
      <w:r>
        <w:t xml:space="preserve">The letter – refers to actions &amp; threats that the committee have </w:t>
      </w:r>
      <w:proofErr w:type="gramStart"/>
      <w:r>
        <w:t>taken ?</w:t>
      </w:r>
      <w:proofErr w:type="gramEnd"/>
      <w:r>
        <w:t xml:space="preserve"> </w:t>
      </w:r>
    </w:p>
    <w:p w:rsidR="00E16D6A" w:rsidRPr="00224728" w:rsidRDefault="00E16D6A" w:rsidP="00E16D6A">
      <w:pPr>
        <w:rPr>
          <w:color w:val="00B050"/>
        </w:rPr>
      </w:pPr>
      <w:r w:rsidRPr="00224728">
        <w:rPr>
          <w:color w:val="00B050"/>
        </w:rPr>
        <w:t xml:space="preserve">The committee has consulted with a solicitor at each step of </w:t>
      </w:r>
      <w:r w:rsidR="00224728" w:rsidRPr="00224728">
        <w:rPr>
          <w:color w:val="00B050"/>
        </w:rPr>
        <w:t>process</w:t>
      </w:r>
    </w:p>
    <w:p w:rsidR="00E16D6A" w:rsidRDefault="00E16D6A" w:rsidP="00E16D6A">
      <w:r>
        <w:t>Lease of premises until April 2020</w:t>
      </w:r>
    </w:p>
    <w:p w:rsidR="00E16D6A" w:rsidRDefault="00E16D6A" w:rsidP="003243CD">
      <w:r>
        <w:t>Vacation of the premises on 1</w:t>
      </w:r>
      <w:r w:rsidRPr="00E16D6A">
        <w:rPr>
          <w:vertAlign w:val="superscript"/>
        </w:rPr>
        <w:t>st</w:t>
      </w:r>
      <w:r>
        <w:t xml:space="preserve"> April 2020</w:t>
      </w:r>
    </w:p>
    <w:p w:rsidR="00E16D6A" w:rsidRDefault="00E16D6A" w:rsidP="003243CD">
      <w:r>
        <w:t xml:space="preserve">On vacating he requests </w:t>
      </w:r>
      <w:r w:rsidRPr="00224728">
        <w:rPr>
          <w:color w:val="FF0000"/>
        </w:rPr>
        <w:t xml:space="preserve">£4000 </w:t>
      </w:r>
      <w:r>
        <w:t xml:space="preserve">– the cost he suggests will be met by removal of the </w:t>
      </w:r>
      <w:proofErr w:type="spellStart"/>
      <w:r>
        <w:t>Portocabin</w:t>
      </w:r>
      <w:proofErr w:type="spellEnd"/>
    </w:p>
    <w:p w:rsidR="00E16D6A" w:rsidRDefault="00E16D6A" w:rsidP="003243CD">
      <w:r>
        <w:t xml:space="preserve">Minus – any rent owed </w:t>
      </w:r>
      <w:r w:rsidRPr="00224728">
        <w:rPr>
          <w:color w:val="FF0000"/>
        </w:rPr>
        <w:t xml:space="preserve">- £750 </w:t>
      </w:r>
      <w:r>
        <w:t>–compensation for his stress &amp; inconvenience</w:t>
      </w:r>
      <w:proofErr w:type="gramStart"/>
      <w:r>
        <w:t>!(</w:t>
      </w:r>
      <w:proofErr w:type="gramEnd"/>
      <w:r>
        <w:t xml:space="preserve"> to be paid on acceptance of this demand) </w:t>
      </w:r>
    </w:p>
    <w:p w:rsidR="00E16D6A" w:rsidRDefault="00E16D6A" w:rsidP="003243CD">
      <w:r>
        <w:t>Committee</w:t>
      </w:r>
      <w:r w:rsidR="00224728">
        <w:t>/</w:t>
      </w:r>
      <w:r>
        <w:t xml:space="preserve"> REC – pay his legal </w:t>
      </w:r>
      <w:proofErr w:type="gramStart"/>
      <w:r>
        <w:t xml:space="preserve">costs  </w:t>
      </w:r>
      <w:r w:rsidRPr="00224728">
        <w:rPr>
          <w:color w:val="FF0000"/>
        </w:rPr>
        <w:t>£</w:t>
      </w:r>
      <w:proofErr w:type="gramEnd"/>
      <w:r w:rsidRPr="00224728">
        <w:rPr>
          <w:color w:val="FF0000"/>
        </w:rPr>
        <w:t xml:space="preserve">850 + VAT </w:t>
      </w:r>
      <w:r>
        <w:t>– documentation for the above ‘settlement’</w:t>
      </w:r>
    </w:p>
    <w:p w:rsidR="00E16D6A" w:rsidRDefault="00E16D6A" w:rsidP="003243CD">
      <w:r>
        <w:t>The decision – must be agreed within 21 days of the letter dated 14</w:t>
      </w:r>
      <w:r w:rsidRPr="00E16D6A">
        <w:rPr>
          <w:vertAlign w:val="superscript"/>
        </w:rPr>
        <w:t>th</w:t>
      </w:r>
      <w:r>
        <w:t xml:space="preserve"> October</w:t>
      </w:r>
    </w:p>
    <w:p w:rsidR="00224728" w:rsidRDefault="00224728" w:rsidP="003243CD">
      <w:r>
        <w:t>Russell Bonds – demands – will be taken back to our Solicitors – Scott Richards</w:t>
      </w:r>
    </w:p>
    <w:p w:rsidR="00224728" w:rsidRPr="009D1A48" w:rsidRDefault="00224728" w:rsidP="003243CD">
      <w:pPr>
        <w:rPr>
          <w:b/>
        </w:rPr>
      </w:pPr>
      <w:r w:rsidRPr="009D1A48">
        <w:rPr>
          <w:b/>
        </w:rPr>
        <w:t>No mention to our solicitor – throughout this process is the fact that RB – has not had and still does not have the recognised qualification for coaching – the LTA will not recognise Newton Abbot as an official tennis facility</w:t>
      </w:r>
    </w:p>
    <w:p w:rsidR="009D1A48" w:rsidRDefault="009D1A48" w:rsidP="003243CD">
      <w:r>
        <w:t xml:space="preserve">Whilst Russell </w:t>
      </w:r>
      <w:proofErr w:type="gramStart"/>
      <w:r>
        <w:t>remains :</w:t>
      </w:r>
      <w:proofErr w:type="gramEnd"/>
    </w:p>
    <w:p w:rsidR="00224728" w:rsidRDefault="009D1A48" w:rsidP="003243CD">
      <w:r>
        <w:t>We are n</w:t>
      </w:r>
      <w:r w:rsidR="00224728">
        <w:t xml:space="preserve">ot accredited to the lawn Tennis association (LTA) </w:t>
      </w:r>
      <w:r w:rsidR="000B25AF">
        <w:t>–</w:t>
      </w:r>
      <w:r w:rsidR="00224728">
        <w:t xml:space="preserve"> </w:t>
      </w:r>
      <w:r w:rsidR="000B25AF">
        <w:t xml:space="preserve">we would receive many benefits – support to encourage new members especially children to join </w:t>
      </w:r>
    </w:p>
    <w:p w:rsidR="000B25AF" w:rsidRDefault="000B25AF" w:rsidP="003243CD">
      <w:r>
        <w:t xml:space="preserve">Membership numbers are low </w:t>
      </w:r>
      <w:r w:rsidR="009D1A48">
        <w:t xml:space="preserve">– for a club our size </w:t>
      </w:r>
      <w:r w:rsidR="002176E0">
        <w:t xml:space="preserve">80-100 tennis) Actually 41 &amp; 4 juniors </w:t>
      </w:r>
    </w:p>
    <w:p w:rsidR="000B25AF" w:rsidRDefault="000B25AF" w:rsidP="003243CD">
      <w:r>
        <w:t>We no longer get the opportunity to gain Wimbledon tickets via the ballot</w:t>
      </w:r>
    </w:p>
    <w:p w:rsidR="009D1A48" w:rsidRDefault="009D1A48" w:rsidP="003243CD">
      <w:r>
        <w:t>The tennis club will no longer be able to take part in competitive tennis</w:t>
      </w:r>
    </w:p>
    <w:p w:rsidR="009D1A48" w:rsidRDefault="009D1A48" w:rsidP="003243CD">
      <w:r>
        <w:lastRenderedPageBreak/>
        <w:t>He continues to ruin the reputation of the club</w:t>
      </w:r>
    </w:p>
    <w:p w:rsidR="009D1A48" w:rsidRDefault="009D1A48" w:rsidP="003243CD">
      <w:r>
        <w:t xml:space="preserve">Through loss of income </w:t>
      </w:r>
    </w:p>
    <w:p w:rsidR="009D1A48" w:rsidRDefault="009D1A48" w:rsidP="003243CD">
      <w:r>
        <w:t xml:space="preserve">His behaviour affects the club &amp; its integrity as a whole </w:t>
      </w:r>
    </w:p>
    <w:p w:rsidR="00F53DBC" w:rsidRDefault="003D1323" w:rsidP="009D1A48">
      <w:r w:rsidRPr="003D1323">
        <w:rPr>
          <w:b/>
          <w:u w:val="single"/>
        </w:rPr>
        <w:t>Safe Guarding</w:t>
      </w:r>
      <w:r>
        <w:rPr>
          <w:b/>
          <w:u w:val="single"/>
        </w:rPr>
        <w:t xml:space="preserve">  </w:t>
      </w:r>
      <w:r w:rsidR="00C46E13">
        <w:rPr>
          <w:b/>
          <w:u w:val="single"/>
        </w:rPr>
        <w:t xml:space="preserve"> </w:t>
      </w:r>
      <w:r w:rsidR="009D1A48">
        <w:t xml:space="preserve"> All up to date </w:t>
      </w:r>
      <w:proofErr w:type="gramStart"/>
      <w:r w:rsidR="009D1A48">
        <w:t>( filing</w:t>
      </w:r>
      <w:proofErr w:type="gramEnd"/>
      <w:r w:rsidR="009D1A48">
        <w:t xml:space="preserve"> cabinet on premises for secure documents</w:t>
      </w:r>
    </w:p>
    <w:p w:rsidR="009D1A48" w:rsidRDefault="003D1323" w:rsidP="009D1A48">
      <w:proofErr w:type="gramStart"/>
      <w:r w:rsidRPr="003D1323">
        <w:rPr>
          <w:b/>
          <w:u w:val="single"/>
        </w:rPr>
        <w:t>Membership</w:t>
      </w:r>
      <w:r>
        <w:rPr>
          <w:b/>
          <w:u w:val="single"/>
        </w:rPr>
        <w:t xml:space="preserve">  </w:t>
      </w:r>
      <w:r w:rsidRPr="003D1323">
        <w:t>-</w:t>
      </w:r>
      <w:proofErr w:type="gramEnd"/>
      <w:r w:rsidRPr="003D1323">
        <w:t xml:space="preserve"> </w:t>
      </w:r>
      <w:r w:rsidR="00C46E13">
        <w:t xml:space="preserve"> </w:t>
      </w:r>
      <w:r w:rsidR="003243CD">
        <w:t xml:space="preserve"> </w:t>
      </w:r>
      <w:r w:rsidR="009D1A48">
        <w:t xml:space="preserve"> Tim &amp; Dawn Dickinson has stepped up to support us with sorting out the mess with memberships and subscriptions – we offer them a huge thank you – will endeavour to </w:t>
      </w:r>
      <w:proofErr w:type="spellStart"/>
      <w:r w:rsidR="009D1A48">
        <w:t>ge</w:t>
      </w:r>
      <w:proofErr w:type="spellEnd"/>
      <w:r w:rsidR="009D1A48">
        <w:t xml:space="preserve"> someone to fill the position of membership secretary to maintain this.</w:t>
      </w:r>
    </w:p>
    <w:p w:rsidR="009D1A48" w:rsidRDefault="009D1A48" w:rsidP="009D1A48">
      <w:r>
        <w:t>Time has spent time chasing people, and amending as necessary</w:t>
      </w:r>
    </w:p>
    <w:p w:rsidR="009D1A48" w:rsidRDefault="009D1A48" w:rsidP="009D1A48">
      <w:r>
        <w:t>The problems occurred originally with the payment system – love admin – it should have been picked up but was not.</w:t>
      </w:r>
    </w:p>
    <w:p w:rsidR="009D1A48" w:rsidRDefault="002176E0" w:rsidP="009D1A48">
      <w:proofErr w:type="gramStart"/>
      <w:r>
        <w:t>Total  members</w:t>
      </w:r>
      <w:proofErr w:type="gramEnd"/>
      <w:r>
        <w:t xml:space="preserve"> = 202</w:t>
      </w:r>
    </w:p>
    <w:p w:rsidR="002176E0" w:rsidRDefault="002176E0" w:rsidP="009D1A48">
      <w:r>
        <w:t xml:space="preserve">8 </w:t>
      </w:r>
      <w:proofErr w:type="gramStart"/>
      <w:r>
        <w:t>family</w:t>
      </w:r>
      <w:proofErr w:type="gramEnd"/>
    </w:p>
    <w:p w:rsidR="002176E0" w:rsidRDefault="002176E0" w:rsidP="009D1A48">
      <w:r>
        <w:t>10 joint</w:t>
      </w:r>
    </w:p>
    <w:p w:rsidR="002176E0" w:rsidRDefault="002176E0" w:rsidP="009D1A48">
      <w:r>
        <w:t>Senior squash – 90</w:t>
      </w:r>
    </w:p>
    <w:p w:rsidR="002176E0" w:rsidRDefault="002176E0" w:rsidP="009D1A48">
      <w:r>
        <w:t>Adult tennis – 41</w:t>
      </w:r>
    </w:p>
    <w:p w:rsidR="002176E0" w:rsidRDefault="002176E0" w:rsidP="009D1A48">
      <w:r>
        <w:t>Student/apprentice/HM forces – squash junior – 25</w:t>
      </w:r>
    </w:p>
    <w:p w:rsidR="002176E0" w:rsidRDefault="002176E0" w:rsidP="009D1A48">
      <w:r>
        <w:t>Tennis junior 4</w:t>
      </w:r>
    </w:p>
    <w:p w:rsidR="002176E0" w:rsidRDefault="002176E0" w:rsidP="009D1A48">
      <w:r>
        <w:t xml:space="preserve">4 new squash members have joined this week </w:t>
      </w:r>
    </w:p>
    <w:p w:rsidR="002176E0" w:rsidRDefault="002176E0" w:rsidP="009D1A48">
      <w:r>
        <w:t xml:space="preserve">My courts is now up to date </w:t>
      </w:r>
    </w:p>
    <w:p w:rsidR="002176E0" w:rsidRDefault="002176E0" w:rsidP="009D1A48">
      <w:r>
        <w:t>Nigel Bell ( a member for many years) requested – the privilege of playing for the teams if he was in the area – now lives in Cornwall – this was declined however welcome to pay a guest at the club.</w:t>
      </w:r>
    </w:p>
    <w:p w:rsidR="00780E0C" w:rsidRDefault="00A671F7" w:rsidP="00A671F7">
      <w:pPr>
        <w:rPr>
          <w:b/>
        </w:rPr>
      </w:pPr>
      <w:proofErr w:type="gramStart"/>
      <w:r w:rsidRPr="00893625">
        <w:rPr>
          <w:b/>
          <w:u w:val="single"/>
        </w:rPr>
        <w:t>Treasurer  Report</w:t>
      </w:r>
      <w:proofErr w:type="gramEnd"/>
      <w:r w:rsidR="00893625">
        <w:rPr>
          <w:b/>
        </w:rPr>
        <w:t xml:space="preserve"> </w:t>
      </w:r>
    </w:p>
    <w:p w:rsidR="002176E0" w:rsidRPr="002176E0" w:rsidRDefault="002176E0" w:rsidP="00A671F7">
      <w:r w:rsidRPr="002176E0">
        <w:t>Nil to report</w:t>
      </w:r>
    </w:p>
    <w:p w:rsidR="00130974" w:rsidRDefault="003D1323" w:rsidP="002176E0">
      <w:r w:rsidRPr="003D1323">
        <w:rPr>
          <w:b/>
          <w:u w:val="single"/>
        </w:rPr>
        <w:t xml:space="preserve">Squash &amp; </w:t>
      </w:r>
      <w:proofErr w:type="spellStart"/>
      <w:r w:rsidRPr="003D1323">
        <w:rPr>
          <w:b/>
          <w:u w:val="single"/>
        </w:rPr>
        <w:t>Racketball</w:t>
      </w:r>
      <w:proofErr w:type="spellEnd"/>
      <w:r>
        <w:rPr>
          <w:b/>
          <w:u w:val="single"/>
        </w:rPr>
        <w:t xml:space="preserve"> </w:t>
      </w:r>
      <w:r w:rsidR="00130974">
        <w:t xml:space="preserve"> </w:t>
      </w:r>
      <w:r w:rsidR="00F53DBC">
        <w:t xml:space="preserve"> </w:t>
      </w:r>
      <w:r w:rsidR="00780E0C">
        <w:t xml:space="preserve"> </w:t>
      </w:r>
      <w:r w:rsidR="002176E0">
        <w:t xml:space="preserve"> kits have – arrived for the teams</w:t>
      </w:r>
      <w:r w:rsidR="00C42A4B">
        <w:t xml:space="preserve"> – all tee-shirts support just Giving </w:t>
      </w:r>
    </w:p>
    <w:p w:rsidR="00C42A4B" w:rsidRDefault="00C42A4B" w:rsidP="002176E0">
      <w:r>
        <w:t>Bit.ly/</w:t>
      </w:r>
      <w:proofErr w:type="spellStart"/>
      <w:r>
        <w:t>elizaLBTBD</w:t>
      </w:r>
      <w:proofErr w:type="spellEnd"/>
      <w:r>
        <w:t xml:space="preserve"> </w:t>
      </w:r>
    </w:p>
    <w:p w:rsidR="002176E0" w:rsidRDefault="002176E0" w:rsidP="002176E0">
      <w:proofErr w:type="spellStart"/>
      <w:r>
        <w:t>Summerteam</w:t>
      </w:r>
      <w:proofErr w:type="spellEnd"/>
      <w:r>
        <w:t xml:space="preserve"> donations went to Eliza Bell charity </w:t>
      </w:r>
      <w:proofErr w:type="gramStart"/>
      <w:r w:rsidR="00C42A4B">
        <w:t>-  Eliza</w:t>
      </w:r>
      <w:proofErr w:type="gramEnd"/>
      <w:r w:rsidR="00C42A4B">
        <w:t xml:space="preserve"> has under gone a heart transplant</w:t>
      </w:r>
      <w:r>
        <w:t xml:space="preserve"> </w:t>
      </w:r>
      <w:r w:rsidR="00C42A4B">
        <w:t xml:space="preserve">( Nigel’s </w:t>
      </w:r>
      <w:r>
        <w:t xml:space="preserve">daughter) </w:t>
      </w:r>
    </w:p>
    <w:p w:rsidR="00C42A4B" w:rsidRDefault="00130974" w:rsidP="004630BA">
      <w:r w:rsidRPr="00130974">
        <w:rPr>
          <w:b/>
          <w:u w:val="single"/>
        </w:rPr>
        <w:t xml:space="preserve">Tennis </w:t>
      </w:r>
      <w:r>
        <w:rPr>
          <w:b/>
          <w:u w:val="single"/>
        </w:rPr>
        <w:t xml:space="preserve"> </w:t>
      </w:r>
      <w:r w:rsidR="00F53DBC">
        <w:rPr>
          <w:b/>
          <w:u w:val="single"/>
        </w:rPr>
        <w:t xml:space="preserve"> </w:t>
      </w:r>
      <w:r w:rsidR="00C42A4B" w:rsidRPr="00C42A4B">
        <w:t xml:space="preserve">concern going forward </w:t>
      </w:r>
      <w:r w:rsidR="00C42A4B">
        <w:t>about competitive tennis – Andy seemed to think – the winter league would be ok to enter</w:t>
      </w:r>
      <w:proofErr w:type="gramStart"/>
      <w:r w:rsidR="00C42A4B">
        <w:t>..</w:t>
      </w:r>
      <w:proofErr w:type="gramEnd"/>
    </w:p>
    <w:p w:rsidR="00130974" w:rsidRDefault="00780E0C" w:rsidP="004630BA">
      <w:pPr>
        <w:rPr>
          <w:b/>
          <w:u w:val="single"/>
        </w:rPr>
      </w:pPr>
      <w:r>
        <w:t xml:space="preserve"> </w:t>
      </w:r>
      <w:r w:rsidR="00130974" w:rsidRPr="00130974">
        <w:rPr>
          <w:b/>
          <w:u w:val="single"/>
        </w:rPr>
        <w:t>REC Trust</w:t>
      </w:r>
    </w:p>
    <w:p w:rsidR="00130974" w:rsidRDefault="00C42A4B" w:rsidP="004630BA">
      <w:r>
        <w:lastRenderedPageBreak/>
        <w:t xml:space="preserve">Jane raised a </w:t>
      </w:r>
      <w:proofErr w:type="gramStart"/>
      <w:r>
        <w:t>grievance  -</w:t>
      </w:r>
      <w:proofErr w:type="gramEnd"/>
      <w:r>
        <w:t xml:space="preserve"> </w:t>
      </w:r>
      <w:r w:rsidR="001940F7">
        <w:t xml:space="preserve"> with the  REC trust about Paul L</w:t>
      </w:r>
      <w:r>
        <w:t>ennox</w:t>
      </w:r>
    </w:p>
    <w:p w:rsidR="00A63AED" w:rsidRDefault="00A63AED" w:rsidP="004630BA">
      <w:r>
        <w:t>The issues raised are supported by the commi</w:t>
      </w:r>
      <w:r w:rsidR="00B53C54">
        <w:t xml:space="preserve">ttee – they are fully detailed factual &amp; dated </w:t>
      </w:r>
    </w:p>
    <w:p w:rsidR="001940F7" w:rsidRDefault="001940F7" w:rsidP="004630BA">
      <w:r>
        <w:t>Richard Thomas stepped out of the meeting as a REC trust member – acts as an employer of Paul Lennox therefore a conflict of interest (Grievance document attached)</w:t>
      </w:r>
    </w:p>
    <w:p w:rsidR="001940F7" w:rsidRDefault="00130974" w:rsidP="00B53C54">
      <w:r w:rsidRPr="00130974">
        <w:rPr>
          <w:b/>
          <w:u w:val="single"/>
        </w:rPr>
        <w:t xml:space="preserve">AOB  </w:t>
      </w:r>
      <w:r w:rsidR="00F53DBC">
        <w:t xml:space="preserve"> </w:t>
      </w:r>
      <w:r w:rsidR="00C2584D">
        <w:t xml:space="preserve"> </w:t>
      </w:r>
      <w:r w:rsidR="001940F7">
        <w:t xml:space="preserve"> </w:t>
      </w:r>
    </w:p>
    <w:p w:rsidR="001940F7" w:rsidRDefault="001940F7" w:rsidP="00C2584D">
      <w:r>
        <w:t>The constitution was reviewed &amp; Malcolm suggested a couple of changes around auditing</w:t>
      </w:r>
    </w:p>
    <w:p w:rsidR="001940F7" w:rsidRDefault="001940F7" w:rsidP="00C2584D">
      <w:r>
        <w:t>We discussed displaying our committee meetings on a board at the club &amp; distributing to all members</w:t>
      </w:r>
    </w:p>
    <w:p w:rsidR="001940F7" w:rsidRDefault="001940F7" w:rsidP="00C2584D">
      <w:r>
        <w:t>Sally update</w:t>
      </w:r>
      <w:r w:rsidR="00B53C54">
        <w:t>d</w:t>
      </w:r>
      <w:r>
        <w:t xml:space="preserve"> first aid kit (items used replaced)</w:t>
      </w:r>
    </w:p>
    <w:p w:rsidR="001940F7" w:rsidRDefault="001940F7" w:rsidP="00C2584D">
      <w:r>
        <w:t>Sally to have access to my courts for sending information – e-mails</w:t>
      </w:r>
    </w:p>
    <w:p w:rsidR="001940F7" w:rsidRDefault="001940F7" w:rsidP="00C2584D"/>
    <w:p w:rsidR="001940F7" w:rsidRDefault="001940F7" w:rsidP="00C2584D"/>
    <w:p w:rsidR="00C2584D" w:rsidRPr="002B3645" w:rsidRDefault="001940F7" w:rsidP="007D45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:rsidR="00A921F4" w:rsidRDefault="007D4583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  <w:r w:rsidRPr="007D4583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The next meeting </w:t>
      </w:r>
      <w:r w:rsidR="001940F7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>AGM Wednesday 20</w:t>
      </w:r>
      <w:r w:rsidR="001940F7" w:rsidRPr="001940F7">
        <w:rPr>
          <w:rFonts w:ascii="OpenSans-webfont" w:eastAsia="Times New Roman" w:hAnsi="OpenSans-webfont" w:cs="Times New Roman"/>
          <w:b/>
          <w:color w:val="333333"/>
          <w:sz w:val="24"/>
          <w:szCs w:val="24"/>
          <w:vertAlign w:val="superscript"/>
          <w:lang w:eastAsia="en-GB"/>
        </w:rPr>
        <w:t>th</w:t>
      </w:r>
      <w:r w:rsidR="001940F7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 November in main Hall</w:t>
      </w:r>
    </w:p>
    <w:p w:rsidR="000A4EF7" w:rsidRDefault="000A4EF7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</w:p>
    <w:p w:rsidR="000A4EF7" w:rsidRPr="007D4583" w:rsidRDefault="000A4EF7" w:rsidP="007D4583">
      <w:pPr>
        <w:rPr>
          <w:b/>
        </w:rPr>
      </w:pPr>
      <w: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>Next Committee Meeting: Monday 9</w:t>
      </w:r>
      <w:r w:rsidRPr="000A4EF7">
        <w:rPr>
          <w:rFonts w:ascii="OpenSans-webfont" w:eastAsia="Times New Roman" w:hAnsi="OpenSans-webfont" w:cs="Times New Roman"/>
          <w:b/>
          <w:color w:val="333333"/>
          <w:sz w:val="24"/>
          <w:szCs w:val="24"/>
          <w:vertAlign w:val="superscript"/>
          <w:lang w:eastAsia="en-GB"/>
        </w:rPr>
        <w:t>th</w:t>
      </w:r>
      <w: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 December 2019</w:t>
      </w:r>
      <w:bookmarkStart w:id="0" w:name="_GoBack"/>
      <w:bookmarkEnd w:id="0"/>
    </w:p>
    <w:p w:rsidR="00A921F4" w:rsidRPr="00130974" w:rsidRDefault="00A921F4" w:rsidP="004630BA"/>
    <w:p w:rsidR="00130974" w:rsidRDefault="00130974" w:rsidP="004630BA">
      <w:pPr>
        <w:rPr>
          <w:b/>
          <w:u w:val="single"/>
        </w:rPr>
      </w:pPr>
    </w:p>
    <w:p w:rsidR="00130974" w:rsidRPr="00130974" w:rsidRDefault="00130974" w:rsidP="004630BA">
      <w:pPr>
        <w:rPr>
          <w:b/>
          <w:u w:val="single"/>
        </w:rPr>
      </w:pPr>
    </w:p>
    <w:p w:rsidR="003D1323" w:rsidRPr="003D1323" w:rsidRDefault="003D1323" w:rsidP="004630BA"/>
    <w:p w:rsidR="006F4B77" w:rsidRPr="003D1323" w:rsidRDefault="006F4B77" w:rsidP="004630BA"/>
    <w:p w:rsidR="004630BA" w:rsidRDefault="004630BA" w:rsidP="004630BA"/>
    <w:p w:rsidR="004630BA" w:rsidRDefault="004630BA" w:rsidP="004630BA"/>
    <w:p w:rsidR="004630BA" w:rsidRDefault="004630BA" w:rsidP="004630BA"/>
    <w:p w:rsidR="004630BA" w:rsidRDefault="004630BA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>
      <w:r>
        <w:t xml:space="preserve"> </w:t>
      </w:r>
    </w:p>
    <w:p w:rsidR="00BC4AC7" w:rsidRDefault="00BC4AC7" w:rsidP="004630BA"/>
    <w:sectPr w:rsidR="00BC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5766"/>
    <w:multiLevelType w:val="multilevel"/>
    <w:tmpl w:val="643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A"/>
    <w:rsid w:val="0001463B"/>
    <w:rsid w:val="000A4EF7"/>
    <w:rsid w:val="000B0D4A"/>
    <w:rsid w:val="000B25AF"/>
    <w:rsid w:val="000E71BE"/>
    <w:rsid w:val="00130974"/>
    <w:rsid w:val="00136E2F"/>
    <w:rsid w:val="001527A3"/>
    <w:rsid w:val="001818AB"/>
    <w:rsid w:val="001940F7"/>
    <w:rsid w:val="002176E0"/>
    <w:rsid w:val="00224728"/>
    <w:rsid w:val="002B3645"/>
    <w:rsid w:val="003243CD"/>
    <w:rsid w:val="003D1323"/>
    <w:rsid w:val="00455487"/>
    <w:rsid w:val="004630BA"/>
    <w:rsid w:val="004B6CB9"/>
    <w:rsid w:val="00554A62"/>
    <w:rsid w:val="006F4B77"/>
    <w:rsid w:val="00780E0C"/>
    <w:rsid w:val="007D4583"/>
    <w:rsid w:val="007E45DE"/>
    <w:rsid w:val="00893625"/>
    <w:rsid w:val="009116B5"/>
    <w:rsid w:val="009D1A48"/>
    <w:rsid w:val="009E7C3E"/>
    <w:rsid w:val="00A63AED"/>
    <w:rsid w:val="00A671F7"/>
    <w:rsid w:val="00A921F4"/>
    <w:rsid w:val="00B01326"/>
    <w:rsid w:val="00B1574B"/>
    <w:rsid w:val="00B53C54"/>
    <w:rsid w:val="00B81EAF"/>
    <w:rsid w:val="00BC4AC7"/>
    <w:rsid w:val="00C21E1D"/>
    <w:rsid w:val="00C2584D"/>
    <w:rsid w:val="00C42A4B"/>
    <w:rsid w:val="00C46E13"/>
    <w:rsid w:val="00DF6575"/>
    <w:rsid w:val="00E16D6A"/>
    <w:rsid w:val="00F00C5D"/>
    <w:rsid w:val="00F23B46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2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9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9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5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0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87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45078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87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04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DEVON AND TORBAY CCG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6</cp:revision>
  <cp:lastPrinted>2019-09-10T09:17:00Z</cp:lastPrinted>
  <dcterms:created xsi:type="dcterms:W3CDTF">2019-10-16T13:23:00Z</dcterms:created>
  <dcterms:modified xsi:type="dcterms:W3CDTF">2019-11-13T14:23:00Z</dcterms:modified>
</cp:coreProperties>
</file>